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7CA5E976" w:rsidR="00EF3BAD" w:rsidRPr="00F91926" w:rsidRDefault="00FB1149" w:rsidP="00EF3BAD">
      <w:pPr>
        <w:ind w:left="-567" w:right="-738"/>
        <w:jc w:val="center"/>
        <w:rPr>
          <w:rFonts w:ascii="Book Antiqua" w:hAnsi="Book Antiqua" w:cs="Arial"/>
          <w:b/>
          <w:bCs/>
          <w:color w:val="365F91" w:themeColor="accent1" w:themeShade="BF"/>
          <w:sz w:val="22"/>
          <w:szCs w:val="22"/>
        </w:rPr>
      </w:pPr>
      <w:r w:rsidRPr="00FB1149">
        <w:rPr>
          <w:rFonts w:ascii="Book Antiqua" w:hAnsi="Book Antiqua" w:cs="Arial"/>
          <w:b/>
          <w:bCs/>
          <w:color w:val="365F91" w:themeColor="accent1" w:themeShade="BF"/>
          <w:sz w:val="22"/>
          <w:szCs w:val="22"/>
        </w:rPr>
        <w:t>Appointment of Independent Engineer for “</w:t>
      </w:r>
      <w:r w:rsidR="00753CB7" w:rsidRPr="00753CB7">
        <w:rPr>
          <w:rFonts w:ascii="Book Antiqua" w:hAnsi="Book Antiqua" w:cs="Arial"/>
          <w:b/>
          <w:bCs/>
          <w:color w:val="365F91" w:themeColor="accent1" w:themeShade="BF"/>
          <w:sz w:val="22"/>
          <w:szCs w:val="22"/>
        </w:rPr>
        <w:t>Eastern Region Generation Scheme-I (ERGS -I)</w:t>
      </w:r>
      <w:r w:rsidRPr="00FB1149">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3685FD14"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3053B0" w:rsidRPr="003053B0">
        <w:rPr>
          <w:rFonts w:ascii="Book Antiqua" w:hAnsi="Book Antiqua" w:cs="Arial"/>
          <w:b/>
          <w:bCs/>
          <w:color w:val="365F91" w:themeColor="accent1" w:themeShade="BF"/>
          <w:sz w:val="22"/>
          <w:szCs w:val="22"/>
        </w:rPr>
        <w:t>CTUIL/IE/2025-26/</w:t>
      </w:r>
      <w:r w:rsidR="00753CB7">
        <w:rPr>
          <w:rFonts w:ascii="Book Antiqua" w:hAnsi="Book Antiqua" w:cs="Arial"/>
          <w:b/>
          <w:bCs/>
          <w:color w:val="365F91" w:themeColor="accent1" w:themeShade="BF"/>
          <w:sz w:val="22"/>
          <w:szCs w:val="22"/>
        </w:rPr>
        <w:t>83</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4AC9C998"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753CB7" w:rsidRPr="00753CB7">
              <w:rPr>
                <w:rFonts w:ascii="Book Antiqua" w:hAnsi="Book Antiqua" w:cs="Arial"/>
                <w:b/>
                <w:bCs/>
              </w:rPr>
              <w:t>Eastern Region Generation Scheme-I (ERGS -I)</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00242E">
              <w:rPr>
                <w:rFonts w:ascii="Book Antiqua" w:hAnsi="Book Antiqua" w:cs="Arial"/>
                <w:b/>
                <w:bCs/>
                <w:sz w:val="22"/>
                <w:szCs w:val="22"/>
              </w:rPr>
              <w:t xml:space="preserve">Spec. No. </w:t>
            </w:r>
            <w:r w:rsidR="0000242E" w:rsidRPr="0000242E">
              <w:rPr>
                <w:rFonts w:ascii="Book Antiqua" w:hAnsi="Book Antiqua" w:cs="Arial"/>
                <w:b/>
                <w:bCs/>
                <w:sz w:val="22"/>
                <w:szCs w:val="22"/>
              </w:rPr>
              <w:t>CTUIL/IE/2025-26/</w:t>
            </w:r>
            <w:r w:rsidR="00753CB7">
              <w:rPr>
                <w:rFonts w:ascii="Book Antiqua" w:hAnsi="Book Antiqua" w:cs="Arial"/>
                <w:b/>
                <w:bCs/>
                <w:sz w:val="22"/>
                <w:szCs w:val="22"/>
              </w:rPr>
              <w:t>83</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1CA6E3A4"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186C75">
              <w:rPr>
                <w:rFonts w:ascii="Book Antiqua" w:hAnsi="Book Antiqua" w:cs="Arial"/>
                <w:b/>
                <w:bCs/>
                <w:color w:val="0070C0"/>
                <w:lang w:val="en-GB"/>
              </w:rPr>
              <w:t>0</w:t>
            </w:r>
            <w:r w:rsidR="00814C74">
              <w:rPr>
                <w:rFonts w:ascii="Book Antiqua" w:hAnsi="Book Antiqua" w:cs="Arial"/>
                <w:b/>
                <w:bCs/>
                <w:color w:val="0070C0"/>
                <w:lang w:val="en-GB"/>
              </w:rPr>
              <w:t>5</w:t>
            </w:r>
            <w:r w:rsidR="0000242E">
              <w:rPr>
                <w:rFonts w:ascii="Book Antiqua" w:hAnsi="Book Antiqua" w:cs="Arial"/>
                <w:b/>
                <w:bCs/>
                <w:color w:val="0070C0"/>
                <w:lang w:val="en-GB"/>
              </w:rPr>
              <w:t>.</w:t>
            </w:r>
            <w:r w:rsidR="009F1BBE">
              <w:rPr>
                <w:rFonts w:ascii="Book Antiqua" w:hAnsi="Book Antiqua" w:cs="Arial"/>
                <w:b/>
                <w:bCs/>
                <w:color w:val="0070C0"/>
                <w:lang w:val="en-GB"/>
              </w:rPr>
              <w:t>1</w:t>
            </w:r>
            <w:r w:rsidR="00186C75">
              <w:rPr>
                <w:rFonts w:ascii="Book Antiqua" w:hAnsi="Book Antiqua" w:cs="Arial"/>
                <w:b/>
                <w:bCs/>
                <w:color w:val="0070C0"/>
                <w:lang w:val="en-GB"/>
              </w:rPr>
              <w:t>2</w:t>
            </w:r>
            <w:r w:rsidR="00D66D6C" w:rsidRPr="008E4BE3">
              <w:rPr>
                <w:rFonts w:ascii="Book Antiqua" w:hAnsi="Book Antiqua" w:cs="Arial"/>
                <w:b/>
                <w:bCs/>
                <w:color w:val="0070C0"/>
                <w:lang w:val="en-GB"/>
              </w:rPr>
              <w:t>.202</w:t>
            </w:r>
            <w:r w:rsidR="001013D0">
              <w:rPr>
                <w:rFonts w:ascii="Book Antiqua" w:hAnsi="Book Antiqua" w:cs="Arial"/>
                <w:b/>
                <w:bCs/>
                <w:color w:val="0070C0"/>
                <w:lang w:val="en-GB"/>
              </w:rPr>
              <w:t>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3C63EDB9" w:rsidR="005044F1" w:rsidRDefault="001F6824" w:rsidP="00655458">
                  <w:pPr>
                    <w:jc w:val="both"/>
                    <w:rPr>
                      <w:rFonts w:ascii="Book Antiqua" w:hAnsi="Book Antiqua" w:cs="Arial"/>
                      <w:b/>
                      <w:bCs/>
                      <w:sz w:val="22"/>
                      <w:szCs w:val="22"/>
                    </w:rPr>
                  </w:pPr>
                  <w:r w:rsidRPr="001F6824">
                    <w:rPr>
                      <w:rFonts w:ascii="Book Antiqua" w:hAnsi="Book Antiqua" w:cs="Arial"/>
                      <w:b/>
                      <w:bCs/>
                      <w:sz w:val="22"/>
                      <w:szCs w:val="22"/>
                    </w:rPr>
                    <w:t>Appointment of Independent Engineer for “</w:t>
                  </w:r>
                  <w:r w:rsidR="00161F92" w:rsidRPr="00161F92">
                    <w:rPr>
                      <w:rFonts w:ascii="Book Antiqua" w:hAnsi="Book Antiqua" w:cs="Arial"/>
                      <w:b/>
                      <w:bCs/>
                      <w:sz w:val="22"/>
                      <w:szCs w:val="22"/>
                    </w:rPr>
                    <w:t>Eastern Region Generation Scheme-I (ERGS -I)</w:t>
                  </w:r>
                  <w:r w:rsidRPr="001F6824">
                    <w:rPr>
                      <w:rFonts w:ascii="Book Antiqua" w:hAnsi="Book Antiqua" w:cs="Arial"/>
                      <w:b/>
                      <w:bCs/>
                      <w:sz w:val="22"/>
                      <w:szCs w:val="22"/>
                    </w:rPr>
                    <w:t>”</w:t>
                  </w:r>
                  <w:r w:rsidR="009C4ACD" w:rsidRPr="005F02ED">
                    <w:rPr>
                      <w:rFonts w:ascii="Book Antiqua" w:hAnsi="Book Antiqua" w:cs="Arial"/>
                      <w:b/>
                      <w:bCs/>
                      <w:sz w:val="22"/>
                      <w:szCs w:val="22"/>
                    </w:rPr>
                    <w:t>.</w:t>
                  </w:r>
                </w:p>
                <w:p w14:paraId="624A57F9" w14:textId="77777777" w:rsidR="001F6824" w:rsidRPr="005F02ED" w:rsidRDefault="001F6824" w:rsidP="00655458">
                  <w:pPr>
                    <w:jc w:val="both"/>
                    <w:rPr>
                      <w:rFonts w:ascii="Book Antiqua" w:hAnsi="Book Antiqua" w:cs="Arial"/>
                      <w:b/>
                      <w:bCs/>
                      <w:sz w:val="22"/>
                      <w:szCs w:val="22"/>
                    </w:rPr>
                  </w:pPr>
                </w:p>
                <w:p w14:paraId="3780D213" w14:textId="6E5E4459"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CA78FA" w:rsidRPr="00CA78FA">
                    <w:rPr>
                      <w:rFonts w:ascii="Book Antiqua" w:hAnsi="Book Antiqua" w:cs="Arial"/>
                      <w:b/>
                      <w:bCs/>
                      <w:sz w:val="22"/>
                      <w:szCs w:val="22"/>
                    </w:rPr>
                    <w:t>CTUIL/IE/2025-26/</w:t>
                  </w:r>
                  <w:r w:rsidR="00161F92">
                    <w:rPr>
                      <w:rFonts w:ascii="Book Antiqua" w:hAnsi="Book Antiqua" w:cs="Arial"/>
                      <w:b/>
                      <w:bCs/>
                      <w:sz w:val="22"/>
                      <w:szCs w:val="22"/>
                    </w:rPr>
                    <w:t>83</w:t>
                  </w:r>
                  <w:r w:rsidR="00CA78FA">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4C6001E3" w:rsidR="0081275D" w:rsidRPr="00605A22" w:rsidRDefault="6B92539D" w:rsidP="6E844377">
                  <w:pPr>
                    <w:jc w:val="center"/>
                    <w:rPr>
                      <w:rFonts w:ascii="Book Antiqua" w:hAnsi="Book Antiqua" w:cs="Arial"/>
                      <w:b/>
                      <w:bCs/>
                      <w:i/>
                      <w:iCs/>
                      <w:color w:val="000000"/>
                      <w:lang w:val="en-GB"/>
                    </w:rPr>
                  </w:pPr>
                  <w:r w:rsidRPr="00E25CB8">
                    <w:rPr>
                      <w:rFonts w:ascii="Book Antiqua" w:hAnsi="Book Antiqua" w:cs="Arial"/>
                      <w:b/>
                      <w:bCs/>
                      <w:color w:val="000000" w:themeColor="text1"/>
                      <w:lang w:val="en-GB"/>
                    </w:rPr>
                    <w:t>INR</w:t>
                  </w:r>
                  <w:r w:rsidR="5D0FFB35" w:rsidRPr="00E25CB8">
                    <w:rPr>
                      <w:rFonts w:ascii="Book Antiqua" w:hAnsi="Book Antiqua" w:cs="Arial"/>
                      <w:b/>
                      <w:bCs/>
                      <w:color w:val="000000" w:themeColor="text1"/>
                      <w:lang w:val="en-GB"/>
                    </w:rPr>
                    <w:t xml:space="preserve"> </w:t>
                  </w:r>
                  <w:r w:rsidR="00C02543" w:rsidRPr="00E25CB8">
                    <w:rPr>
                      <w:rFonts w:ascii="Book Antiqua" w:hAnsi="Book Antiqua" w:cs="Arial"/>
                      <w:b/>
                      <w:bCs/>
                      <w:color w:val="000000" w:themeColor="text1"/>
                      <w:lang w:val="en-GB"/>
                    </w:rPr>
                    <w:t>1,</w:t>
                  </w:r>
                  <w:r w:rsidR="00186C75">
                    <w:rPr>
                      <w:rFonts w:ascii="Book Antiqua" w:hAnsi="Book Antiqua" w:cs="Arial"/>
                      <w:b/>
                      <w:bCs/>
                      <w:color w:val="000000" w:themeColor="text1"/>
                      <w:lang w:val="en-GB"/>
                    </w:rPr>
                    <w:t>51</w:t>
                  </w:r>
                  <w:r w:rsidR="00C02543" w:rsidRPr="00E25CB8">
                    <w:rPr>
                      <w:rFonts w:ascii="Book Antiqua" w:hAnsi="Book Antiqua" w:cs="Arial"/>
                      <w:b/>
                      <w:bCs/>
                      <w:color w:val="000000" w:themeColor="text1"/>
                      <w:lang w:val="en-GB"/>
                    </w:rPr>
                    <w:t>,</w:t>
                  </w:r>
                  <w:r w:rsidR="009D2BFA" w:rsidRPr="00E25CB8">
                    <w:rPr>
                      <w:rFonts w:ascii="Book Antiqua" w:hAnsi="Book Antiqua" w:cs="Arial"/>
                      <w:b/>
                      <w:bCs/>
                      <w:color w:val="000000" w:themeColor="text1"/>
                      <w:lang w:val="en-GB"/>
                    </w:rPr>
                    <w:t>000</w:t>
                  </w:r>
                  <w:r w:rsidR="7220E601" w:rsidRPr="00E25CB8">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0CCAE353"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814C74">
              <w:rPr>
                <w:rStyle w:val="Hyperlink"/>
              </w:rPr>
              <w:t>19.12.2025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60E5DDF3"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814C74">
              <w:rPr>
                <w:rStyle w:val="Hyperlink"/>
              </w:rPr>
              <w:t>19.12.2025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w:t>
            </w:r>
            <w:r w:rsidRPr="006D16E4">
              <w:rPr>
                <w:rFonts w:ascii="Book Antiqua" w:eastAsia="Calibri" w:hAnsi="Book Antiqua" w:cs="Arial"/>
                <w:sz w:val="22"/>
                <w:szCs w:val="22"/>
              </w:rPr>
              <w:lastRenderedPageBreak/>
              <w:t>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C7B1279"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814C74">
              <w:rPr>
                <w:rStyle w:val="Hyperlink"/>
                <w:rFonts w:ascii="Book Antiqua" w:eastAsia="Batang" w:hAnsi="Book Antiqua" w:cs="Arial"/>
                <w:b/>
                <w:bCs/>
              </w:rPr>
              <w:t>19.12.2025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011C60C2" w:rsidR="00BD621E" w:rsidRDefault="00BF1F06" w:rsidP="00BD621E">
                  <w:pPr>
                    <w:jc w:val="both"/>
                    <w:rPr>
                      <w:rFonts w:ascii="Book Antiqua" w:hAnsi="Book Antiqua" w:cs="Arial"/>
                      <w:b/>
                      <w:bCs/>
                      <w:sz w:val="22"/>
                      <w:szCs w:val="22"/>
                    </w:rPr>
                  </w:pPr>
                  <w:r w:rsidRPr="00BF1F06">
                    <w:rPr>
                      <w:rFonts w:ascii="Book Antiqua" w:hAnsi="Book Antiqua" w:cs="Arial"/>
                      <w:b/>
                      <w:bCs/>
                      <w:sz w:val="22"/>
                      <w:szCs w:val="22"/>
                    </w:rPr>
                    <w:t>Appointment of Independent Engineer for “</w:t>
                  </w:r>
                  <w:r w:rsidR="00161F92" w:rsidRPr="00161F92">
                    <w:rPr>
                      <w:rFonts w:ascii="Book Antiqua" w:hAnsi="Book Antiqua" w:cs="Arial"/>
                      <w:b/>
                      <w:bCs/>
                      <w:sz w:val="22"/>
                      <w:szCs w:val="22"/>
                    </w:rPr>
                    <w:t>Eastern Region Generation Scheme-I (ERGS -I)</w:t>
                  </w:r>
                  <w:r w:rsidRPr="00BF1F06">
                    <w:rPr>
                      <w:rFonts w:ascii="Book Antiqua" w:hAnsi="Book Antiqua" w:cs="Arial"/>
                      <w:b/>
                      <w:bCs/>
                      <w:sz w:val="22"/>
                      <w:szCs w:val="22"/>
                    </w:rPr>
                    <w:t>”</w:t>
                  </w:r>
                  <w:r w:rsidR="00BD621E" w:rsidRPr="005F02ED">
                    <w:rPr>
                      <w:rFonts w:ascii="Book Antiqua" w:hAnsi="Book Antiqua" w:cs="Arial"/>
                      <w:b/>
                      <w:bCs/>
                      <w:sz w:val="22"/>
                      <w:szCs w:val="22"/>
                    </w:rPr>
                    <w:t>.</w:t>
                  </w:r>
                </w:p>
                <w:p w14:paraId="0C838618" w14:textId="77777777" w:rsidR="00BF1F06" w:rsidRPr="005F02ED" w:rsidRDefault="00BF1F06" w:rsidP="00BD621E">
                  <w:pPr>
                    <w:jc w:val="both"/>
                    <w:rPr>
                      <w:rFonts w:ascii="Book Antiqua" w:hAnsi="Book Antiqua" w:cs="Arial"/>
                      <w:b/>
                      <w:bCs/>
                      <w:sz w:val="22"/>
                      <w:szCs w:val="22"/>
                    </w:rPr>
                  </w:pPr>
                </w:p>
                <w:p w14:paraId="7CF3C48D" w14:textId="2E50F5EC" w:rsidR="00C343F5" w:rsidRPr="00CB6239" w:rsidRDefault="00BD621E" w:rsidP="00BD621E">
                  <w:pPr>
                    <w:jc w:val="both"/>
                    <w:rPr>
                      <w:rFonts w:ascii="Book Antiqua" w:hAnsi="Book Antiqua" w:cs="Arial"/>
                      <w:color w:val="000000"/>
                      <w:lang w:val="en-GB"/>
                    </w:rPr>
                  </w:pPr>
                  <w:r w:rsidRPr="005F02ED">
                    <w:rPr>
                      <w:rFonts w:ascii="Book Antiqua" w:hAnsi="Book Antiqua" w:cs="Arial"/>
                      <w:b/>
                      <w:bCs/>
                      <w:sz w:val="22"/>
                      <w:szCs w:val="22"/>
                    </w:rPr>
                    <w:t>Spec. No.</w:t>
                  </w:r>
                  <w:r w:rsidR="007570A5">
                    <w:rPr>
                      <w:rFonts w:ascii="Book Antiqua" w:hAnsi="Book Antiqua" w:cs="Arial"/>
                      <w:b/>
                      <w:bCs/>
                      <w:sz w:val="22"/>
                      <w:szCs w:val="22"/>
                    </w:rPr>
                    <w:t>:</w:t>
                  </w:r>
                  <w:r w:rsidRPr="005F02ED">
                    <w:rPr>
                      <w:rFonts w:ascii="Book Antiqua" w:hAnsi="Book Antiqua" w:cs="Arial"/>
                      <w:b/>
                      <w:bCs/>
                      <w:sz w:val="22"/>
                      <w:szCs w:val="22"/>
                    </w:rPr>
                    <w:t xml:space="preserve"> </w:t>
                  </w:r>
                  <w:r w:rsidR="007570A5" w:rsidRPr="007570A5">
                    <w:rPr>
                      <w:rFonts w:ascii="Book Antiqua" w:hAnsi="Book Antiqua" w:cs="Arial"/>
                      <w:b/>
                      <w:bCs/>
                      <w:sz w:val="22"/>
                      <w:szCs w:val="22"/>
                    </w:rPr>
                    <w:t>CTUIL/IE/2025-26/</w:t>
                  </w:r>
                  <w:r w:rsidR="00161F92">
                    <w:rPr>
                      <w:rFonts w:ascii="Book Antiqua" w:hAnsi="Book Antiqua" w:cs="Arial"/>
                      <w:b/>
                      <w:bCs/>
                      <w:sz w:val="22"/>
                      <w:szCs w:val="22"/>
                    </w:rPr>
                    <w:t>83</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6DE12F2D" w:rsidR="00C343F5" w:rsidRPr="009A039A" w:rsidRDefault="00186C75" w:rsidP="00784E3E">
                  <w:pPr>
                    <w:jc w:val="center"/>
                    <w:rPr>
                      <w:rFonts w:ascii="Book Antiqua" w:hAnsi="Book Antiqua" w:cs="Arial"/>
                      <w:color w:val="000000"/>
                      <w:lang w:val="en-GB"/>
                    </w:rPr>
                  </w:pPr>
                  <w:r>
                    <w:rPr>
                      <w:rFonts w:ascii="Book Antiqua" w:hAnsi="Book Antiqua" w:cs="Arial"/>
                      <w:color w:val="000000"/>
                      <w:lang w:val="en-GB"/>
                    </w:rPr>
                    <w:t>28</w:t>
                  </w:r>
                  <w:r w:rsidR="005E00C5" w:rsidRPr="00045DB9">
                    <w:rPr>
                      <w:rFonts w:ascii="Book Antiqua" w:hAnsi="Book Antiqua" w:cs="Arial"/>
                      <w:color w:val="000000"/>
                      <w:lang w:val="en-GB"/>
                    </w:rPr>
                    <w:t xml:space="preserve"> </w:t>
                  </w:r>
                  <w:r w:rsidR="00F57F61" w:rsidRPr="00045DB9">
                    <w:rPr>
                      <w:rFonts w:ascii="Book Antiqua" w:hAnsi="Book Antiqua" w:cs="Arial"/>
                      <w:color w:val="000000"/>
                      <w:lang w:val="en-GB"/>
                    </w:rPr>
                    <w:t>(</w:t>
                  </w:r>
                  <w:r>
                    <w:rPr>
                      <w:rFonts w:ascii="Book Antiqua" w:hAnsi="Book Antiqua" w:cs="Arial"/>
                      <w:color w:val="000000"/>
                      <w:lang w:val="en-GB"/>
                    </w:rPr>
                    <w:t>Twenty-Eight</w:t>
                  </w:r>
                  <w:r w:rsidR="00F57F61" w:rsidRPr="00045DB9">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2259D" w14:textId="77777777" w:rsidR="002F0CD6" w:rsidRDefault="002F0CD6">
      <w:r>
        <w:separator/>
      </w:r>
    </w:p>
  </w:endnote>
  <w:endnote w:type="continuationSeparator" w:id="0">
    <w:p w14:paraId="13169387" w14:textId="77777777" w:rsidR="002F0CD6" w:rsidRDefault="002F0CD6">
      <w:r>
        <w:continuationSeparator/>
      </w:r>
    </w:p>
  </w:endnote>
  <w:endnote w:type="continuationNotice" w:id="1">
    <w:p w14:paraId="2C07F3DF" w14:textId="77777777" w:rsidR="002F0CD6" w:rsidRDefault="002F0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F8F67" w14:textId="77777777" w:rsidR="002F0CD6" w:rsidRDefault="002F0CD6">
      <w:r>
        <w:separator/>
      </w:r>
    </w:p>
  </w:footnote>
  <w:footnote w:type="continuationSeparator" w:id="0">
    <w:p w14:paraId="081A5710" w14:textId="77777777" w:rsidR="002F0CD6" w:rsidRDefault="002F0CD6">
      <w:r>
        <w:continuationSeparator/>
      </w:r>
    </w:p>
  </w:footnote>
  <w:footnote w:type="continuationNotice" w:id="1">
    <w:p w14:paraId="673B9525" w14:textId="77777777" w:rsidR="002F0CD6" w:rsidRDefault="002F0C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3245199">
    <w:abstractNumId w:val="7"/>
  </w:num>
  <w:num w:numId="2" w16cid:durableId="487673485">
    <w:abstractNumId w:val="14"/>
  </w:num>
  <w:num w:numId="3" w16cid:durableId="485977074">
    <w:abstractNumId w:val="12"/>
  </w:num>
  <w:num w:numId="4" w16cid:durableId="637997793">
    <w:abstractNumId w:val="15"/>
  </w:num>
  <w:num w:numId="5" w16cid:durableId="595601821">
    <w:abstractNumId w:val="1"/>
  </w:num>
  <w:num w:numId="6" w16cid:durableId="300039163">
    <w:abstractNumId w:val="18"/>
  </w:num>
  <w:num w:numId="7" w16cid:durableId="1086608518">
    <w:abstractNumId w:val="17"/>
  </w:num>
  <w:num w:numId="8" w16cid:durableId="1399672516">
    <w:abstractNumId w:val="8"/>
  </w:num>
  <w:num w:numId="9" w16cid:durableId="546844416">
    <w:abstractNumId w:val="3"/>
  </w:num>
  <w:num w:numId="10" w16cid:durableId="1009017441">
    <w:abstractNumId w:val="6"/>
  </w:num>
  <w:num w:numId="11" w16cid:durableId="581640804">
    <w:abstractNumId w:val="4"/>
  </w:num>
  <w:num w:numId="12" w16cid:durableId="4598496">
    <w:abstractNumId w:val="2"/>
  </w:num>
  <w:num w:numId="13" w16cid:durableId="11379936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4429362">
    <w:abstractNumId w:val="0"/>
  </w:num>
  <w:num w:numId="15" w16cid:durableId="1031105328">
    <w:abstractNumId w:val="5"/>
  </w:num>
  <w:num w:numId="16" w16cid:durableId="853763134">
    <w:abstractNumId w:val="11"/>
  </w:num>
  <w:num w:numId="17" w16cid:durableId="129446378">
    <w:abstractNumId w:val="20"/>
  </w:num>
  <w:num w:numId="18" w16cid:durableId="473449302">
    <w:abstractNumId w:val="21"/>
  </w:num>
  <w:num w:numId="19" w16cid:durableId="1498421161">
    <w:abstractNumId w:val="16"/>
  </w:num>
  <w:num w:numId="20" w16cid:durableId="1323385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2378672">
    <w:abstractNumId w:val="19"/>
  </w:num>
  <w:num w:numId="22" w16cid:durableId="509372597">
    <w:abstractNumId w:val="10"/>
  </w:num>
  <w:num w:numId="23" w16cid:durableId="142537486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42E"/>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45DB9"/>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1F92"/>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86C7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4BBD"/>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4827"/>
    <w:rsid w:val="001E59BC"/>
    <w:rsid w:val="001E5E37"/>
    <w:rsid w:val="001E7F96"/>
    <w:rsid w:val="001F01C3"/>
    <w:rsid w:val="001F061F"/>
    <w:rsid w:val="001F4BE2"/>
    <w:rsid w:val="001F53CF"/>
    <w:rsid w:val="001F53EA"/>
    <w:rsid w:val="001F575E"/>
    <w:rsid w:val="001F6069"/>
    <w:rsid w:val="001F6824"/>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0CD6"/>
    <w:rsid w:val="002F1D03"/>
    <w:rsid w:val="002F36A9"/>
    <w:rsid w:val="002F3B84"/>
    <w:rsid w:val="002F525A"/>
    <w:rsid w:val="00303397"/>
    <w:rsid w:val="00303D3E"/>
    <w:rsid w:val="003053B0"/>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59E6"/>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475"/>
    <w:rsid w:val="004239A2"/>
    <w:rsid w:val="00423B24"/>
    <w:rsid w:val="004253C8"/>
    <w:rsid w:val="0042591F"/>
    <w:rsid w:val="00425971"/>
    <w:rsid w:val="00425E3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5E58"/>
    <w:rsid w:val="0045699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B74"/>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3CB7"/>
    <w:rsid w:val="00754BEF"/>
    <w:rsid w:val="00755294"/>
    <w:rsid w:val="0075551B"/>
    <w:rsid w:val="00755758"/>
    <w:rsid w:val="007570A5"/>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C7"/>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27B4"/>
    <w:rsid w:val="007E305B"/>
    <w:rsid w:val="007E310F"/>
    <w:rsid w:val="007E36DF"/>
    <w:rsid w:val="007E4848"/>
    <w:rsid w:val="007F078D"/>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C74"/>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0A58"/>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1BBE"/>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AFE"/>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1C0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4F1"/>
    <w:rsid w:val="00AC5E08"/>
    <w:rsid w:val="00AD2E87"/>
    <w:rsid w:val="00AD304B"/>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461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1F06"/>
    <w:rsid w:val="00BF2C25"/>
    <w:rsid w:val="00BF461C"/>
    <w:rsid w:val="00BF5C7A"/>
    <w:rsid w:val="00BF6064"/>
    <w:rsid w:val="00BF6C8D"/>
    <w:rsid w:val="00BF6F43"/>
    <w:rsid w:val="00C00A52"/>
    <w:rsid w:val="00C01A37"/>
    <w:rsid w:val="00C020E0"/>
    <w:rsid w:val="00C02308"/>
    <w:rsid w:val="00C02543"/>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8FA"/>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276"/>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303"/>
    <w:rsid w:val="00E16693"/>
    <w:rsid w:val="00E166DD"/>
    <w:rsid w:val="00E16F43"/>
    <w:rsid w:val="00E17B8E"/>
    <w:rsid w:val="00E20229"/>
    <w:rsid w:val="00E213D7"/>
    <w:rsid w:val="00E2265E"/>
    <w:rsid w:val="00E255C1"/>
    <w:rsid w:val="00E25CB8"/>
    <w:rsid w:val="00E26664"/>
    <w:rsid w:val="00E26819"/>
    <w:rsid w:val="00E270FF"/>
    <w:rsid w:val="00E30C26"/>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06936"/>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149"/>
    <w:rsid w:val="00FB1C26"/>
    <w:rsid w:val="00FB2D0F"/>
    <w:rsid w:val="00FB4BF4"/>
    <w:rsid w:val="00FB59FB"/>
    <w:rsid w:val="00FB7F3D"/>
    <w:rsid w:val="00FC1577"/>
    <w:rsid w:val="00FC185E"/>
    <w:rsid w:val="00FC352B"/>
    <w:rsid w:val="00FC3C47"/>
    <w:rsid w:val="00FC5C03"/>
    <w:rsid w:val="00FC5D40"/>
    <w:rsid w:val="00FC6A53"/>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7CF95-EE24-461F-9952-27AA677C0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684</Words>
  <Characters>3905</Characters>
  <Application>Microsoft Office Word</Application>
  <DocSecurity>0</DocSecurity>
  <Lines>32</Lines>
  <Paragraphs>9</Paragraphs>
  <ScaleCrop>false</ScaleCrop>
  <Company>IJourneys</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Ashish Singh {}</cp:lastModifiedBy>
  <cp:revision>754</cp:revision>
  <cp:lastPrinted>2022-12-20T13:22:00Z</cp:lastPrinted>
  <dcterms:created xsi:type="dcterms:W3CDTF">2017-09-01T11:04:00Z</dcterms:created>
  <dcterms:modified xsi:type="dcterms:W3CDTF">2025-11-27T15:02:00Z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2025-11-18T09:19:17Z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ae913f15-4492-42b4-8781-dfe7179a6b53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